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4"/>
        <w:gridCol w:w="4356"/>
      </w:tblGrid>
      <w:tr w:rsidR="00396774" w:rsidRPr="00F4098A" w14:paraId="6DFA6B1A" w14:textId="77777777" w:rsidTr="00901438">
        <w:tc>
          <w:tcPr>
            <w:tcW w:w="5004" w:type="dxa"/>
            <w:vAlign w:val="bottom"/>
          </w:tcPr>
          <w:p w14:paraId="59C57901" w14:textId="6779D3F5" w:rsidR="00396774" w:rsidRPr="00AD7F6D" w:rsidRDefault="00E84B80" w:rsidP="003C37FC">
            <w:pPr>
              <w:pStyle w:val="Title"/>
              <w:keepNext/>
              <w:keepLines/>
            </w:pPr>
            <w:r>
              <w:t>RIDHI</w:t>
            </w:r>
          </w:p>
        </w:tc>
        <w:tc>
          <w:tcPr>
            <w:tcW w:w="4356" w:type="dxa"/>
            <w:vAlign w:val="bottom"/>
          </w:tcPr>
          <w:p w14:paraId="4C6E41DC" w14:textId="77777777" w:rsidR="00E84B80" w:rsidRPr="00F4098A" w:rsidRDefault="00E84B80" w:rsidP="003C37FC">
            <w:pPr>
              <w:pStyle w:val="ContactInfo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Joy Villa, Tallital</w:t>
            </w:r>
            <w:r w:rsidR="00A5594A" w:rsidRPr="00F4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BFFD13" w14:textId="2CD87240" w:rsidR="00396774" w:rsidRPr="00F4098A" w:rsidRDefault="00E84B80" w:rsidP="003C37FC">
            <w:pPr>
              <w:pStyle w:val="ContactInfo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Nainital</w:t>
            </w:r>
          </w:p>
          <w:p w14:paraId="6B5C6FFB" w14:textId="75A93280" w:rsidR="00396774" w:rsidRPr="00F4098A" w:rsidRDefault="00E84B80" w:rsidP="003C37FC">
            <w:pPr>
              <w:pStyle w:val="ContactInfo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+91-9719323895</w:t>
            </w:r>
          </w:p>
          <w:p w14:paraId="5440E538" w14:textId="31B91443" w:rsidR="00396774" w:rsidRPr="00F4098A" w:rsidRDefault="00EC67DE" w:rsidP="003C37FC">
            <w:pPr>
              <w:pStyle w:val="ContactInfo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E84B80" w:rsidRPr="00F409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ridhi2496@gmail.com</w:t>
              </w:r>
            </w:hyperlink>
            <w:r w:rsidR="00933DE5" w:rsidRPr="00F4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317FA4" w14:textId="7245BEE6" w:rsidR="00396774" w:rsidRPr="00F4098A" w:rsidRDefault="00EC67DE" w:rsidP="003C37FC">
            <w:pPr>
              <w:pStyle w:val="ContactInfo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</w:p>
        </w:tc>
      </w:tr>
    </w:tbl>
    <w:p w14:paraId="508AC98A" w14:textId="4FC569B7" w:rsidR="0082709F" w:rsidRPr="00F4098A" w:rsidRDefault="00486FE3" w:rsidP="003C37FC">
      <w:pPr>
        <w:keepNext/>
        <w:keepLine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inquisitive mind with deep concern for </w:t>
      </w:r>
      <w:r w:rsidR="00075D0D"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environment</w:t>
      </w:r>
      <w:r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seeks an opportunity to learn, hone &amp; implement the art of harmonious living with nature and build paths to a sustainable &amp; self-</w:t>
      </w:r>
      <w:r w:rsidR="00075D0D"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sufficient ecosystem(s)</w:t>
      </w:r>
      <w:r w:rsidR="00890801"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79972E" w14:textId="2819A154" w:rsidR="00F4098A" w:rsidRDefault="00E77A74" w:rsidP="003C37FC">
      <w:pPr>
        <w:pStyle w:val="Heading1"/>
        <w:keepNext/>
        <w:keepLines/>
        <w:pBdr>
          <w:top w:val="single" w:sz="4" w:space="22" w:color="A6A6A6" w:themeColor="background1" w:themeShade="A6"/>
        </w:pBdr>
      </w:pPr>
      <w:r w:rsidRPr="0070237E">
        <w:t>Education</w:t>
      </w:r>
    </w:p>
    <w:p w14:paraId="19EB4AF4" w14:textId="430CE384" w:rsidR="0048614D" w:rsidRDefault="0048614D" w:rsidP="003C37FC">
      <w:pPr>
        <w:pStyle w:val="Heading1"/>
        <w:keepNext/>
        <w:keepLines/>
        <w:pBdr>
          <w:top w:val="single" w:sz="4" w:space="22" w:color="A6A6A6" w:themeColor="background1" w:themeShade="A6"/>
        </w:pBdr>
        <w:rPr>
          <w:rFonts w:asciiTheme="minorHAnsi" w:hAnsiTheme="minorHAnsi" w:cstheme="minorHAnsi"/>
          <w:b w:val="0"/>
          <w:sz w:val="22"/>
          <w:szCs w:val="22"/>
        </w:rPr>
      </w:pPr>
      <w:r w:rsidRPr="0048614D">
        <w:rPr>
          <w:rFonts w:asciiTheme="minorHAnsi" w:hAnsiTheme="minorHAnsi" w:cstheme="minorHAnsi"/>
          <w:b w:val="0"/>
          <w:sz w:val="22"/>
          <w:szCs w:val="22"/>
        </w:rPr>
        <w:t>2018</w:t>
      </w:r>
    </w:p>
    <w:p w14:paraId="6081265A" w14:textId="56AAD06C" w:rsidR="0048614D" w:rsidRDefault="0048614D" w:rsidP="003C37FC">
      <w:pPr>
        <w:pStyle w:val="Heading2"/>
        <w:rPr>
          <w:rStyle w:val="SubtitleChar"/>
        </w:rPr>
      </w:pPr>
      <w:r>
        <w:t xml:space="preserve">M.A. / </w:t>
      </w:r>
      <w:r w:rsidRPr="0048614D">
        <w:rPr>
          <w:rStyle w:val="SubtitleChar"/>
        </w:rPr>
        <w:t>Sustainable Development</w:t>
      </w:r>
      <w:r>
        <w:rPr>
          <w:rStyle w:val="SubtitleChar"/>
        </w:rPr>
        <w:t xml:space="preserve">/TERI </w:t>
      </w:r>
      <w:r w:rsidR="00B626FB">
        <w:rPr>
          <w:rStyle w:val="SubtitleChar"/>
        </w:rPr>
        <w:t>School of Advanced Studies</w:t>
      </w:r>
      <w:r>
        <w:rPr>
          <w:rStyle w:val="SubtitleChar"/>
        </w:rPr>
        <w:t>, Delhi</w:t>
      </w:r>
    </w:p>
    <w:p w14:paraId="5CE5515E" w14:textId="720A9DCB" w:rsidR="00D91DDC" w:rsidRDefault="00D91DDC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91DDC"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1st Semester SGPA: 7.71</w:t>
      </w:r>
    </w:p>
    <w:p w14:paraId="1C54576E" w14:textId="4A5D1939" w:rsidR="00B626FB" w:rsidRDefault="00B626FB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Core courses:</w:t>
      </w:r>
    </w:p>
    <w:p w14:paraId="709D69E2" w14:textId="0B3D578F" w:rsidR="00B626FB" w:rsidRDefault="00B626FB" w:rsidP="003C37FC">
      <w:pPr>
        <w:pStyle w:val="Heading2"/>
        <w:numPr>
          <w:ilvl w:val="0"/>
          <w:numId w:val="18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Social Research Methods</w:t>
      </w:r>
    </w:p>
    <w:p w14:paraId="4B54B515" w14:textId="6B7F8BFA" w:rsidR="00B626FB" w:rsidRDefault="00B626FB" w:rsidP="003C37FC">
      <w:pPr>
        <w:pStyle w:val="Heading2"/>
        <w:numPr>
          <w:ilvl w:val="0"/>
          <w:numId w:val="18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Perspectives on Development</w:t>
      </w:r>
    </w:p>
    <w:p w14:paraId="1729E8B0" w14:textId="59EA96DF" w:rsidR="00B626FB" w:rsidRDefault="00B626FB" w:rsidP="003C37FC">
      <w:pPr>
        <w:pStyle w:val="Heading2"/>
        <w:numPr>
          <w:ilvl w:val="0"/>
          <w:numId w:val="18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Application of Environmental Science</w:t>
      </w:r>
    </w:p>
    <w:p w14:paraId="17AADA88" w14:textId="236F9AF8" w:rsidR="00B626FB" w:rsidRDefault="00B626FB" w:rsidP="003C37FC">
      <w:pPr>
        <w:pStyle w:val="Heading2"/>
        <w:numPr>
          <w:ilvl w:val="0"/>
          <w:numId w:val="18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Principles of Economics</w:t>
      </w:r>
    </w:p>
    <w:p w14:paraId="0B98F410" w14:textId="763AC630" w:rsidR="00B626FB" w:rsidRDefault="00B626FB" w:rsidP="003C37FC">
      <w:pPr>
        <w:pStyle w:val="Heading2"/>
        <w:numPr>
          <w:ilvl w:val="0"/>
          <w:numId w:val="18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Law, Society and Sustainable Development</w:t>
      </w:r>
    </w:p>
    <w:p w14:paraId="47D20C29" w14:textId="62F0DCC2" w:rsidR="00B626FB" w:rsidRDefault="00B626FB" w:rsidP="003C37FC">
      <w:pPr>
        <w:pStyle w:val="Heading2"/>
        <w:numPr>
          <w:ilvl w:val="0"/>
          <w:numId w:val="18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Quantitative analysis for Development Practice</w:t>
      </w:r>
    </w:p>
    <w:p w14:paraId="4D51E474" w14:textId="5BAC14CB" w:rsidR="00B626FB" w:rsidRDefault="00B626FB" w:rsidP="003C37FC">
      <w:pPr>
        <w:pStyle w:val="Heading2"/>
        <w:numPr>
          <w:ilvl w:val="0"/>
          <w:numId w:val="18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Integrated approaches to sustainable development practice</w:t>
      </w:r>
    </w:p>
    <w:p w14:paraId="73A6846A" w14:textId="3D054919" w:rsidR="007D7539" w:rsidRDefault="007D7539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Term paper:</w:t>
      </w:r>
    </w:p>
    <w:p w14:paraId="6F0E3703" w14:textId="12D0BAF3" w:rsidR="00D91DDC" w:rsidRPr="00D91DDC" w:rsidRDefault="00D91DDC" w:rsidP="003C37FC">
      <w:pPr>
        <w:pStyle w:val="Heading2"/>
        <w:numPr>
          <w:ilvl w:val="0"/>
          <w:numId w:val="20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91DDC"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Social Research Methods: Access to basic services and challenges faced by the third gender of India.</w:t>
      </w:r>
    </w:p>
    <w:p w14:paraId="6FA16FED" w14:textId="7BB51929" w:rsidR="00D91DDC" w:rsidRDefault="00D91DDC" w:rsidP="003C37FC">
      <w:pPr>
        <w:pStyle w:val="Heading2"/>
        <w:ind w:left="720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886E58E" w14:textId="3AA582EB" w:rsidR="007D7539" w:rsidRDefault="007D7539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2nd Semester</w:t>
      </w:r>
      <w:r w:rsidR="00B66F7B"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CGPA: 7.4</w:t>
      </w:r>
    </w:p>
    <w:p w14:paraId="1C33BC8B" w14:textId="6F7A9662" w:rsidR="007D7539" w:rsidRDefault="007D7539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Core courses:</w:t>
      </w:r>
    </w:p>
    <w:p w14:paraId="4CE8118E" w14:textId="16091592" w:rsidR="007D7539" w:rsidRDefault="007D7539" w:rsidP="003C37FC">
      <w:pPr>
        <w:pStyle w:val="Heading2"/>
        <w:numPr>
          <w:ilvl w:val="0"/>
          <w:numId w:val="19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Development Economics </w:t>
      </w:r>
    </w:p>
    <w:p w14:paraId="758D458C" w14:textId="4B0014F5" w:rsidR="007D7539" w:rsidRDefault="007D7539" w:rsidP="003C37FC">
      <w:pPr>
        <w:pStyle w:val="Heading2"/>
        <w:numPr>
          <w:ilvl w:val="0"/>
          <w:numId w:val="19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Integrated Impact Assessment</w:t>
      </w:r>
    </w:p>
    <w:p w14:paraId="5D30C901" w14:textId="2F827EAC" w:rsidR="007D7539" w:rsidRDefault="007D7539" w:rsidP="003C37FC">
      <w:pPr>
        <w:pStyle w:val="Heading2"/>
        <w:numPr>
          <w:ilvl w:val="0"/>
          <w:numId w:val="19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Group Practicum: Community needs assessment</w:t>
      </w:r>
    </w:p>
    <w:p w14:paraId="3C425AA3" w14:textId="535D1968" w:rsidR="007D7539" w:rsidRDefault="007D7539" w:rsidP="003C37FC">
      <w:pPr>
        <w:pStyle w:val="Heading2"/>
        <w:numPr>
          <w:ilvl w:val="0"/>
          <w:numId w:val="19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Key concepts of cultural and political ecology</w:t>
      </w:r>
    </w:p>
    <w:p w14:paraId="35A49136" w14:textId="174591C5" w:rsidR="007D7539" w:rsidRDefault="007D7539" w:rsidP="003C37FC">
      <w:pPr>
        <w:pStyle w:val="Heading2"/>
        <w:numPr>
          <w:ilvl w:val="0"/>
          <w:numId w:val="19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Management of development organizations</w:t>
      </w:r>
    </w:p>
    <w:p w14:paraId="7067466F" w14:textId="12ABE6BD" w:rsidR="007D7539" w:rsidRDefault="007D7539" w:rsidP="003C37FC">
      <w:pPr>
        <w:pStyle w:val="Heading2"/>
        <w:numPr>
          <w:ilvl w:val="0"/>
          <w:numId w:val="19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Organizational behavior</w:t>
      </w:r>
    </w:p>
    <w:p w14:paraId="67BF8CA4" w14:textId="720C80AB" w:rsidR="007D7539" w:rsidRDefault="007D7539" w:rsidP="003C37FC">
      <w:pPr>
        <w:pStyle w:val="Heading2"/>
        <w:numPr>
          <w:ilvl w:val="0"/>
          <w:numId w:val="19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Population and health</w:t>
      </w:r>
    </w:p>
    <w:p w14:paraId="64B1123C" w14:textId="0ED2190E" w:rsidR="007D7539" w:rsidRPr="007D7539" w:rsidRDefault="007D7539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Term paper:</w:t>
      </w:r>
    </w:p>
    <w:p w14:paraId="22F43BBA" w14:textId="5F715855" w:rsidR="00D91DDC" w:rsidRPr="00D91DDC" w:rsidRDefault="00D91DDC" w:rsidP="003C37FC">
      <w:pPr>
        <w:pStyle w:val="Heading2"/>
        <w:numPr>
          <w:ilvl w:val="0"/>
          <w:numId w:val="21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91DDC"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Development Economics: Impact of animal agriculture on the environment.</w:t>
      </w:r>
    </w:p>
    <w:p w14:paraId="1A569F48" w14:textId="3CBC6DDC" w:rsidR="00D91DDC" w:rsidRDefault="00D91DDC" w:rsidP="003C37FC">
      <w:pPr>
        <w:pStyle w:val="Heading2"/>
        <w:numPr>
          <w:ilvl w:val="0"/>
          <w:numId w:val="21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91DDC"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Group Practicum: Research work with Foundation for Ecological Security.</w:t>
      </w:r>
    </w:p>
    <w:p w14:paraId="23CF5EB3" w14:textId="77777777" w:rsidR="003C37FC" w:rsidRDefault="003C37FC" w:rsidP="003C37FC">
      <w:pPr>
        <w:pStyle w:val="Heading2"/>
        <w:ind w:left="360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54992F7" w14:textId="5AA03F83" w:rsidR="00B66F7B" w:rsidRDefault="00B66F7B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3rd Semester: Ongoing</w:t>
      </w:r>
    </w:p>
    <w:p w14:paraId="50B17B93" w14:textId="413ACBF1" w:rsidR="003C37FC" w:rsidRDefault="003C37FC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Core courses:</w:t>
      </w:r>
    </w:p>
    <w:p w14:paraId="07AEB379" w14:textId="5170ED60" w:rsidR="003C37FC" w:rsidRDefault="003C37FC" w:rsidP="003C37FC">
      <w:pPr>
        <w:pStyle w:val="Heading2"/>
        <w:numPr>
          <w:ilvl w:val="0"/>
          <w:numId w:val="22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Public policy processes and institutions.</w:t>
      </w:r>
    </w:p>
    <w:p w14:paraId="744F6AEA" w14:textId="4A3356BD" w:rsidR="003C37FC" w:rsidRDefault="003C37FC" w:rsidP="003C37FC">
      <w:pPr>
        <w:pStyle w:val="Heading2"/>
        <w:numPr>
          <w:ilvl w:val="0"/>
          <w:numId w:val="22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Public health and development.</w:t>
      </w:r>
    </w:p>
    <w:p w14:paraId="2E9362A2" w14:textId="12445657" w:rsidR="003C37FC" w:rsidRDefault="003C37FC" w:rsidP="003C37FC">
      <w:pPr>
        <w:pStyle w:val="Heading2"/>
        <w:numPr>
          <w:ilvl w:val="0"/>
          <w:numId w:val="22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Project design and management for sustainable development practices.</w:t>
      </w:r>
    </w:p>
    <w:p w14:paraId="62B1093E" w14:textId="7300BD0D" w:rsidR="003C37FC" w:rsidRDefault="003C37FC" w:rsidP="003C37FC">
      <w:pPr>
        <w:pStyle w:val="Heading2"/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Elective courses:</w:t>
      </w:r>
    </w:p>
    <w:p w14:paraId="7E61860B" w14:textId="54E539D7" w:rsidR="003C37FC" w:rsidRDefault="003C37FC" w:rsidP="003C37FC">
      <w:pPr>
        <w:pStyle w:val="Heading2"/>
        <w:numPr>
          <w:ilvl w:val="0"/>
          <w:numId w:val="23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Food security and agriculture.</w:t>
      </w:r>
    </w:p>
    <w:p w14:paraId="78E8BEED" w14:textId="726CF3B2" w:rsidR="003C37FC" w:rsidRDefault="003C37FC" w:rsidP="003C37FC">
      <w:pPr>
        <w:pStyle w:val="Heading2"/>
        <w:numPr>
          <w:ilvl w:val="0"/>
          <w:numId w:val="23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Governance and management of natural resources.</w:t>
      </w:r>
    </w:p>
    <w:p w14:paraId="58CDF43D" w14:textId="07783468" w:rsidR="003C37FC" w:rsidRDefault="003C37FC" w:rsidP="003C37FC">
      <w:pPr>
        <w:pStyle w:val="Heading2"/>
        <w:numPr>
          <w:ilvl w:val="0"/>
          <w:numId w:val="23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Development theories and processes.</w:t>
      </w:r>
    </w:p>
    <w:p w14:paraId="1E987A80" w14:textId="0A6AF209" w:rsidR="003C37FC" w:rsidRPr="003C37FC" w:rsidRDefault="003C37FC" w:rsidP="003C37FC">
      <w:pPr>
        <w:pStyle w:val="Heading2"/>
        <w:numPr>
          <w:ilvl w:val="0"/>
          <w:numId w:val="23"/>
        </w:numP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SubtitleChar"/>
          <w:rFonts w:ascii="Times New Roman" w:hAnsi="Times New Roman" w:cs="Times New Roman"/>
          <w:b w:val="0"/>
          <w:color w:val="000000" w:themeColor="text1"/>
          <w:sz w:val="24"/>
          <w:szCs w:val="24"/>
        </w:rPr>
        <w:t>Application of quantitative data analysis in development practice.</w:t>
      </w:r>
    </w:p>
    <w:p w14:paraId="68993C8C" w14:textId="7F98876E" w:rsidR="00F4098A" w:rsidRDefault="00F4098A" w:rsidP="003C37FC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EB05540" w14:textId="7586520D" w:rsidR="00355E26" w:rsidRPr="00091FC7" w:rsidRDefault="009328B6" w:rsidP="003C37FC">
      <w:pPr>
        <w:pStyle w:val="Heading3"/>
        <w:rPr>
          <w:color w:val="000000" w:themeColor="text1"/>
        </w:rPr>
      </w:pPr>
      <w:r>
        <w:rPr>
          <w:color w:val="000000" w:themeColor="text1"/>
        </w:rPr>
        <w:t>2017</w:t>
      </w:r>
    </w:p>
    <w:p w14:paraId="2DC34E32" w14:textId="20A8EE9F" w:rsidR="00355E26" w:rsidRPr="00513EFC" w:rsidRDefault="009328B6" w:rsidP="003C37FC">
      <w:pPr>
        <w:pStyle w:val="Heading2"/>
      </w:pPr>
      <w:bookmarkStart w:id="0" w:name="_Hlk3573178"/>
      <w:r>
        <w:t>B.A.(H)</w:t>
      </w:r>
      <w:r w:rsidR="00355E26">
        <w:t xml:space="preserve"> /</w:t>
      </w:r>
      <w:r w:rsidR="00355E26" w:rsidRPr="00513EFC">
        <w:t xml:space="preserve"> </w:t>
      </w:r>
      <w:bookmarkEnd w:id="0"/>
      <w:r>
        <w:rPr>
          <w:rStyle w:val="Emphasis"/>
        </w:rPr>
        <w:t>Economics</w:t>
      </w:r>
      <w:r w:rsidR="00355E26">
        <w:rPr>
          <w:rStyle w:val="Emphasis"/>
        </w:rPr>
        <w:t>/II</w:t>
      </w:r>
      <w:r>
        <w:rPr>
          <w:rStyle w:val="Emphasis"/>
        </w:rPr>
        <w:t>S University, Jaipur</w:t>
      </w:r>
    </w:p>
    <w:p w14:paraId="389B94C1" w14:textId="4F1E9196" w:rsidR="00355E26" w:rsidRPr="00F4098A" w:rsidRDefault="00355E26" w:rsidP="003C37FC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Suc</w:t>
      </w:r>
      <w:r w:rsidR="009328B6"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cessfully completed honors course in Economics, Percentage: 64.3</w:t>
      </w:r>
      <w:r w:rsidR="004B5FBC"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6FA7BEF9" w14:textId="71EDAAF0" w:rsidR="0070237E" w:rsidRPr="00091FC7" w:rsidRDefault="009328B6" w:rsidP="003C37FC">
      <w:pPr>
        <w:pStyle w:val="Heading3"/>
        <w:rPr>
          <w:color w:val="000000" w:themeColor="text1"/>
        </w:rPr>
      </w:pPr>
      <w:r>
        <w:rPr>
          <w:color w:val="000000" w:themeColor="text1"/>
        </w:rPr>
        <w:t>2014</w:t>
      </w:r>
    </w:p>
    <w:p w14:paraId="654F1F3A" w14:textId="1ED5D71C" w:rsidR="0070237E" w:rsidRPr="00513EFC" w:rsidRDefault="009328B6" w:rsidP="003C37FC">
      <w:pPr>
        <w:pStyle w:val="Heading2"/>
      </w:pPr>
      <w:r>
        <w:t>ISC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St. Mary’s Convent, Nainital</w:t>
      </w:r>
    </w:p>
    <w:p w14:paraId="4B10D497" w14:textId="43077F27" w:rsidR="0070237E" w:rsidRPr="00F4098A" w:rsidRDefault="009328B6" w:rsidP="003C37FC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Secured distinction in class 12</w:t>
      </w:r>
      <w:r w:rsidRPr="00F409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. Percentage: 70%</w:t>
      </w:r>
    </w:p>
    <w:p w14:paraId="1ED8C2B5" w14:textId="1145F52B" w:rsidR="009328B6" w:rsidRPr="00091FC7" w:rsidRDefault="009328B6" w:rsidP="003C37FC">
      <w:pPr>
        <w:pStyle w:val="Heading3"/>
        <w:rPr>
          <w:color w:val="000000" w:themeColor="text1"/>
        </w:rPr>
      </w:pPr>
      <w:r>
        <w:rPr>
          <w:color w:val="000000" w:themeColor="text1"/>
        </w:rPr>
        <w:t>2012</w:t>
      </w:r>
    </w:p>
    <w:p w14:paraId="7CB2594A" w14:textId="5CCBADA3" w:rsidR="009328B6" w:rsidRPr="00513EFC" w:rsidRDefault="009328B6" w:rsidP="003C37FC">
      <w:pPr>
        <w:pStyle w:val="Heading2"/>
      </w:pPr>
      <w:r>
        <w:t>ICSE /</w:t>
      </w:r>
      <w:r w:rsidRPr="00513EFC">
        <w:t xml:space="preserve"> </w:t>
      </w:r>
      <w:r>
        <w:rPr>
          <w:rStyle w:val="Emphasis"/>
        </w:rPr>
        <w:t>St. Mary’s Convent, Nainital</w:t>
      </w:r>
    </w:p>
    <w:p w14:paraId="3EC1A04A" w14:textId="79F0C02B" w:rsidR="00434074" w:rsidRPr="00F4098A" w:rsidRDefault="009328B6" w:rsidP="003C37FC">
      <w:pPr>
        <w:keepNext/>
        <w:keepLine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Secured distinction in class 10</w:t>
      </w:r>
      <w:r w:rsidRPr="00F409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4098A">
        <w:rPr>
          <w:rFonts w:ascii="Times New Roman" w:hAnsi="Times New Roman" w:cs="Times New Roman"/>
          <w:color w:val="000000" w:themeColor="text1"/>
          <w:sz w:val="24"/>
          <w:szCs w:val="24"/>
        </w:rPr>
        <w:t>. Percentage: 79%</w:t>
      </w:r>
    </w:p>
    <w:p w14:paraId="2E33A6DF" w14:textId="2636B16B" w:rsidR="00595671" w:rsidRPr="0001246C" w:rsidRDefault="00595671" w:rsidP="0001246C">
      <w:pPr>
        <w:pStyle w:val="Heading1"/>
        <w:keepNext/>
        <w:keepLines/>
      </w:pPr>
      <w:r>
        <w:t>Work Experience</w:t>
      </w:r>
    </w:p>
    <w:p w14:paraId="5D5C04DE" w14:textId="2E4B23E9" w:rsidR="00595671" w:rsidRPr="0001246C" w:rsidRDefault="00595671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Student intern at FES, Rajasthan.</w:t>
      </w:r>
    </w:p>
    <w:p w14:paraId="13AD65AF" w14:textId="4FF57B13" w:rsidR="0001246C" w:rsidRPr="00595671" w:rsidRDefault="0001246C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Two months internship at Foundation for Agrarian Studies, Bangalore.</w:t>
      </w:r>
    </w:p>
    <w:p w14:paraId="73FE4D37" w14:textId="24B66E6C" w:rsidR="00595671" w:rsidRPr="00595671" w:rsidRDefault="00595671" w:rsidP="00595671">
      <w:pPr>
        <w:pStyle w:val="Heading1"/>
        <w:keepNext/>
        <w:keepLines/>
      </w:pPr>
      <w:r>
        <w:t>Extra-Curricular</w:t>
      </w:r>
    </w:p>
    <w:p w14:paraId="73EF5505" w14:textId="6F3F2512" w:rsidR="00595671" w:rsidRPr="00595671" w:rsidRDefault="00595671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4098A">
        <w:rPr>
          <w:rFonts w:ascii="Times New Roman" w:hAnsi="Times New Roman" w:cs="Times New Roman"/>
          <w:color w:val="000000"/>
          <w:sz w:val="24"/>
          <w:szCs w:val="24"/>
        </w:rPr>
        <w:t>Volunteered at Central Himalayan Environment Association.</w:t>
      </w:r>
    </w:p>
    <w:p w14:paraId="647E23AA" w14:textId="29AE369F" w:rsidR="00595671" w:rsidRPr="0033107F" w:rsidRDefault="00595671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Volunteered at Climate Jamboree.</w:t>
      </w:r>
    </w:p>
    <w:p w14:paraId="1B72326D" w14:textId="7D94945A" w:rsidR="0033107F" w:rsidRPr="00F4098A" w:rsidRDefault="0033107F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Volunteer at various WWF projects- Wild wisdom quiz outreach and content development, Adopt a tree campaign and Earth hour.</w:t>
      </w:r>
      <w:bookmarkStart w:id="1" w:name="_GoBack"/>
      <w:bookmarkEnd w:id="1"/>
    </w:p>
    <w:p w14:paraId="3F9D98ED" w14:textId="65C6767D" w:rsidR="00595671" w:rsidRPr="00F4098A" w:rsidRDefault="00595671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98A">
        <w:rPr>
          <w:rFonts w:ascii="Times New Roman" w:hAnsi="Times New Roman" w:cs="Times New Roman"/>
          <w:color w:val="000000"/>
          <w:sz w:val="24"/>
          <w:szCs w:val="24"/>
        </w:rPr>
        <w:t xml:space="preserve"> Was part of the organizing committee of the cultural fests at IIS.</w:t>
      </w:r>
    </w:p>
    <w:p w14:paraId="1C009C88" w14:textId="09BC963F" w:rsidR="00595671" w:rsidRPr="00F4098A" w:rsidRDefault="00595671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98A">
        <w:rPr>
          <w:rFonts w:ascii="Times New Roman" w:hAnsi="Times New Roman" w:cs="Times New Roman"/>
          <w:color w:val="000000"/>
          <w:sz w:val="24"/>
          <w:szCs w:val="24"/>
        </w:rPr>
        <w:t>Participated and won various singing competitions in school and college.</w:t>
      </w:r>
    </w:p>
    <w:p w14:paraId="5E81DE7A" w14:textId="77777777" w:rsidR="00595671" w:rsidRPr="00664520" w:rsidRDefault="00595671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8A">
        <w:rPr>
          <w:rFonts w:ascii="Times New Roman" w:hAnsi="Times New Roman" w:cs="Times New Roman"/>
          <w:color w:val="000000"/>
          <w:sz w:val="24"/>
          <w:szCs w:val="24"/>
        </w:rPr>
        <w:t xml:space="preserve">  Successfully completed a two weeks mountaineering course.</w:t>
      </w:r>
    </w:p>
    <w:p w14:paraId="733C860B" w14:textId="139457FD" w:rsidR="00595671" w:rsidRPr="00595671" w:rsidRDefault="00595671" w:rsidP="00595671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Trained in</w:t>
      </w:r>
      <w:r w:rsidR="00C111EF">
        <w:rPr>
          <w:rFonts w:ascii="Times New Roman" w:hAnsi="Times New Roman" w:cs="Times New Roman"/>
          <w:color w:val="000000"/>
          <w:sz w:val="24"/>
          <w:szCs w:val="24"/>
        </w:rPr>
        <w:t xml:space="preserve"> Indian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classical music.</w:t>
      </w:r>
    </w:p>
    <w:p w14:paraId="080A37D9" w14:textId="2E0E8082" w:rsidR="007D7539" w:rsidRDefault="007D7539" w:rsidP="003C37FC">
      <w:pPr>
        <w:pStyle w:val="Heading1"/>
        <w:keepNext/>
        <w:keepLines/>
      </w:pPr>
      <w:r>
        <w:t>Language Proficiency</w:t>
      </w:r>
    </w:p>
    <w:p w14:paraId="567784C7" w14:textId="72FD2404" w:rsidR="007D7539" w:rsidRPr="007D7539" w:rsidRDefault="007D7539" w:rsidP="003C37FC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English: Full professional proficiency</w:t>
      </w:r>
    </w:p>
    <w:p w14:paraId="2458DB54" w14:textId="03147511" w:rsidR="00B66F7B" w:rsidRPr="00595671" w:rsidRDefault="007D7539" w:rsidP="003C37FC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Hindi: Full Professional proficiency</w:t>
      </w:r>
    </w:p>
    <w:p w14:paraId="4AC42964" w14:textId="33FEDF50" w:rsidR="00B66F7B" w:rsidRPr="00B66F7B" w:rsidRDefault="00B66F7B" w:rsidP="003C37FC">
      <w:pPr>
        <w:pStyle w:val="Heading1"/>
        <w:keepNext/>
        <w:keepLines/>
      </w:pPr>
      <w:r>
        <w:t>Hobbies/Interests</w:t>
      </w:r>
    </w:p>
    <w:p w14:paraId="09CD6DC6" w14:textId="4DF95AD9" w:rsidR="00B66F7B" w:rsidRPr="00F4098A" w:rsidRDefault="00B66F7B" w:rsidP="003C37FC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4098A">
        <w:rPr>
          <w:rFonts w:ascii="Times New Roman" w:hAnsi="Times New Roman" w:cs="Times New Roman"/>
          <w:color w:val="000000"/>
          <w:sz w:val="24"/>
          <w:szCs w:val="24"/>
        </w:rPr>
        <w:t>Reading</w:t>
      </w:r>
    </w:p>
    <w:p w14:paraId="28F90299" w14:textId="77777777" w:rsidR="00B66F7B" w:rsidRPr="00F4098A" w:rsidRDefault="00B66F7B" w:rsidP="003C37FC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8A">
        <w:rPr>
          <w:rFonts w:ascii="Times New Roman" w:hAnsi="Times New Roman" w:cs="Times New Roman"/>
          <w:color w:val="000000"/>
          <w:sz w:val="24"/>
          <w:szCs w:val="24"/>
        </w:rPr>
        <w:t xml:space="preserve">  Music</w:t>
      </w:r>
    </w:p>
    <w:p w14:paraId="73E56DDD" w14:textId="77777777" w:rsidR="00B66F7B" w:rsidRPr="00F4098A" w:rsidRDefault="00B66F7B" w:rsidP="003C37FC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Mountaineering/Travel</w:t>
      </w:r>
    </w:p>
    <w:p w14:paraId="43B49FA9" w14:textId="77777777" w:rsidR="00B66F7B" w:rsidRPr="00D91DDC" w:rsidRDefault="00B66F7B" w:rsidP="003C37FC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98A">
        <w:rPr>
          <w:rFonts w:ascii="Times New Roman" w:hAnsi="Times New Roman" w:cs="Times New Roman"/>
          <w:color w:val="000000"/>
          <w:sz w:val="24"/>
          <w:szCs w:val="24"/>
        </w:rPr>
        <w:t xml:space="preserve">  Sketching</w:t>
      </w:r>
    </w:p>
    <w:p w14:paraId="035DF149" w14:textId="578E7456" w:rsidR="00B66F7B" w:rsidRPr="009A2E05" w:rsidRDefault="00B66F7B" w:rsidP="009A2E05">
      <w:pPr>
        <w:pStyle w:val="ListParagraph"/>
        <w:keepNext/>
        <w:keepLines/>
        <w:numPr>
          <w:ilvl w:val="0"/>
          <w:numId w:val="15"/>
        </w:num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E05">
        <w:rPr>
          <w:rFonts w:ascii="Times New Roman" w:hAnsi="Times New Roman" w:cs="Times New Roman"/>
          <w:color w:val="000000"/>
          <w:sz w:val="24"/>
          <w:szCs w:val="24"/>
        </w:rPr>
        <w:t xml:space="preserve">  Photography</w:t>
      </w:r>
    </w:p>
    <w:p w14:paraId="7029AC8C" w14:textId="77777777" w:rsidR="00B66F7B" w:rsidRPr="00B66F7B" w:rsidRDefault="00B66F7B" w:rsidP="003C37FC">
      <w:pPr>
        <w:pStyle w:val="ListParagraph"/>
        <w:keepNext/>
        <w:keepLines/>
        <w:tabs>
          <w:tab w:val="left" w:pos="176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18F287" w14:textId="77777777" w:rsidR="00D81402" w:rsidRPr="00D81402" w:rsidRDefault="00D81402" w:rsidP="003C37FC">
      <w:pPr>
        <w:pStyle w:val="ListParagraph"/>
        <w:keepNext/>
        <w:keepLines/>
        <w:tabs>
          <w:tab w:val="left" w:pos="176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E721FD" w14:textId="77777777" w:rsidR="00D81402" w:rsidRPr="00107E7B" w:rsidRDefault="00D81402" w:rsidP="003C37FC">
      <w:pPr>
        <w:pStyle w:val="ListParagraph"/>
        <w:keepNext/>
        <w:keepLines/>
        <w:tabs>
          <w:tab w:val="left" w:pos="176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F78731" w14:textId="77777777" w:rsidR="007D7539" w:rsidRPr="00F4098A" w:rsidRDefault="007D7539" w:rsidP="003C37FC">
      <w:pPr>
        <w:pStyle w:val="ListParagraph"/>
        <w:keepNext/>
        <w:keepLines/>
        <w:tabs>
          <w:tab w:val="left" w:pos="176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603360" w14:textId="53FB84BE" w:rsidR="001A02C1" w:rsidRDefault="001A02C1" w:rsidP="003C37FC">
      <w:pPr>
        <w:pStyle w:val="ListParagraph"/>
        <w:keepNext/>
        <w:keepLines/>
        <w:tabs>
          <w:tab w:val="left" w:pos="176"/>
        </w:tabs>
        <w:spacing w:after="0"/>
        <w:ind w:left="360"/>
        <w:jc w:val="both"/>
        <w:rPr>
          <w:rFonts w:ascii="Garamond" w:hAnsi="Garamond"/>
          <w:b/>
          <w:color w:val="000000"/>
        </w:rPr>
      </w:pPr>
    </w:p>
    <w:p w14:paraId="73204A88" w14:textId="77777777" w:rsidR="007D7539" w:rsidRPr="00E84B80" w:rsidRDefault="007D7539" w:rsidP="003C37FC">
      <w:pPr>
        <w:pStyle w:val="ListParagraph"/>
        <w:keepNext/>
        <w:keepLines/>
        <w:tabs>
          <w:tab w:val="left" w:pos="176"/>
        </w:tabs>
        <w:spacing w:after="0"/>
        <w:ind w:left="360"/>
        <w:jc w:val="both"/>
        <w:rPr>
          <w:rFonts w:ascii="Garamond" w:hAnsi="Garamond"/>
          <w:b/>
          <w:color w:val="000000"/>
        </w:rPr>
      </w:pPr>
    </w:p>
    <w:sectPr w:rsidR="007D7539" w:rsidRPr="00E84B80" w:rsidSect="00E77A74">
      <w:footerReference w:type="default" r:id="rId11"/>
      <w:pgSz w:w="12240" w:h="15840" w:code="1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2BFE1" w14:textId="77777777" w:rsidR="00EC67DE" w:rsidRDefault="00EC67DE" w:rsidP="00725803">
      <w:pPr>
        <w:spacing w:after="0"/>
      </w:pPr>
      <w:r>
        <w:separator/>
      </w:r>
    </w:p>
  </w:endnote>
  <w:endnote w:type="continuationSeparator" w:id="0">
    <w:p w14:paraId="165609FB" w14:textId="77777777" w:rsidR="00EC67DE" w:rsidRDefault="00EC67DE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0B24CDAB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03CF" w14:textId="77777777" w:rsidR="00EC67DE" w:rsidRDefault="00EC67DE" w:rsidP="00725803">
      <w:pPr>
        <w:spacing w:after="0"/>
      </w:pPr>
      <w:r>
        <w:separator/>
      </w:r>
    </w:p>
  </w:footnote>
  <w:footnote w:type="continuationSeparator" w:id="0">
    <w:p w14:paraId="22714467" w14:textId="77777777" w:rsidR="00EC67DE" w:rsidRDefault="00EC67DE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2420B5"/>
    <w:multiLevelType w:val="hybridMultilevel"/>
    <w:tmpl w:val="E6EC8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CE42E4"/>
    <w:multiLevelType w:val="hybridMultilevel"/>
    <w:tmpl w:val="D7440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828FA"/>
    <w:multiLevelType w:val="hybridMultilevel"/>
    <w:tmpl w:val="574ED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D6249"/>
    <w:multiLevelType w:val="hybridMultilevel"/>
    <w:tmpl w:val="9E12A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172F2"/>
    <w:multiLevelType w:val="hybridMultilevel"/>
    <w:tmpl w:val="099E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85800"/>
    <w:multiLevelType w:val="hybridMultilevel"/>
    <w:tmpl w:val="66AC6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F5E10"/>
    <w:multiLevelType w:val="hybridMultilevel"/>
    <w:tmpl w:val="CF42B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443D"/>
    <w:multiLevelType w:val="hybridMultilevel"/>
    <w:tmpl w:val="3A289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BE094E"/>
    <w:multiLevelType w:val="hybridMultilevel"/>
    <w:tmpl w:val="46A0F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864EC6"/>
    <w:multiLevelType w:val="hybridMultilevel"/>
    <w:tmpl w:val="8B3E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C971F6"/>
    <w:multiLevelType w:val="hybridMultilevel"/>
    <w:tmpl w:val="742C5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0"/>
  </w:num>
  <w:num w:numId="15">
    <w:abstractNumId w:val="9"/>
  </w:num>
  <w:num w:numId="16">
    <w:abstractNumId w:val="13"/>
  </w:num>
  <w:num w:numId="17">
    <w:abstractNumId w:val="19"/>
  </w:num>
  <w:num w:numId="18">
    <w:abstractNumId w:val="12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84"/>
    <w:rsid w:val="0001246C"/>
    <w:rsid w:val="00022BB1"/>
    <w:rsid w:val="00025E77"/>
    <w:rsid w:val="00027312"/>
    <w:rsid w:val="000645F2"/>
    <w:rsid w:val="000722FC"/>
    <w:rsid w:val="00075D0D"/>
    <w:rsid w:val="00082F03"/>
    <w:rsid w:val="000835A0"/>
    <w:rsid w:val="00091FC7"/>
    <w:rsid w:val="000934A2"/>
    <w:rsid w:val="00097AB8"/>
    <w:rsid w:val="000E5981"/>
    <w:rsid w:val="00100F92"/>
    <w:rsid w:val="00107E7B"/>
    <w:rsid w:val="001515F7"/>
    <w:rsid w:val="001834E8"/>
    <w:rsid w:val="001A02C1"/>
    <w:rsid w:val="001B0955"/>
    <w:rsid w:val="00214D41"/>
    <w:rsid w:val="00227784"/>
    <w:rsid w:val="0023705D"/>
    <w:rsid w:val="00250A31"/>
    <w:rsid w:val="00251C13"/>
    <w:rsid w:val="002922D0"/>
    <w:rsid w:val="00297810"/>
    <w:rsid w:val="003117F5"/>
    <w:rsid w:val="00325868"/>
    <w:rsid w:val="0033107F"/>
    <w:rsid w:val="00340B03"/>
    <w:rsid w:val="00355E26"/>
    <w:rsid w:val="00380AE7"/>
    <w:rsid w:val="00396774"/>
    <w:rsid w:val="003A6943"/>
    <w:rsid w:val="003C37FC"/>
    <w:rsid w:val="003C5E04"/>
    <w:rsid w:val="003E3DC6"/>
    <w:rsid w:val="00410BA2"/>
    <w:rsid w:val="00410C68"/>
    <w:rsid w:val="00413B37"/>
    <w:rsid w:val="00434074"/>
    <w:rsid w:val="00447ED9"/>
    <w:rsid w:val="00463C3B"/>
    <w:rsid w:val="004718FD"/>
    <w:rsid w:val="00473349"/>
    <w:rsid w:val="00476264"/>
    <w:rsid w:val="0048614D"/>
    <w:rsid w:val="00486FE3"/>
    <w:rsid w:val="004937AE"/>
    <w:rsid w:val="004B31FE"/>
    <w:rsid w:val="004B5FBC"/>
    <w:rsid w:val="004D25A2"/>
    <w:rsid w:val="004E2970"/>
    <w:rsid w:val="005026DD"/>
    <w:rsid w:val="00513EFC"/>
    <w:rsid w:val="0052113B"/>
    <w:rsid w:val="00526613"/>
    <w:rsid w:val="005277E6"/>
    <w:rsid w:val="00547638"/>
    <w:rsid w:val="00564951"/>
    <w:rsid w:val="00573BF9"/>
    <w:rsid w:val="00595671"/>
    <w:rsid w:val="005A4A49"/>
    <w:rsid w:val="005B1D68"/>
    <w:rsid w:val="005D659E"/>
    <w:rsid w:val="00611ABD"/>
    <w:rsid w:val="00611B37"/>
    <w:rsid w:val="006252B4"/>
    <w:rsid w:val="00646BA2"/>
    <w:rsid w:val="006507C2"/>
    <w:rsid w:val="00654C36"/>
    <w:rsid w:val="00664520"/>
    <w:rsid w:val="00675EA0"/>
    <w:rsid w:val="006A1D8F"/>
    <w:rsid w:val="006C08A0"/>
    <w:rsid w:val="006C47D8"/>
    <w:rsid w:val="006D2CC3"/>
    <w:rsid w:val="006D2D08"/>
    <w:rsid w:val="006D7BE8"/>
    <w:rsid w:val="006F26A2"/>
    <w:rsid w:val="007005A7"/>
    <w:rsid w:val="0070237E"/>
    <w:rsid w:val="00725803"/>
    <w:rsid w:val="00725CB5"/>
    <w:rsid w:val="007307A3"/>
    <w:rsid w:val="00752315"/>
    <w:rsid w:val="00767E1D"/>
    <w:rsid w:val="00795756"/>
    <w:rsid w:val="007B1F14"/>
    <w:rsid w:val="007D462C"/>
    <w:rsid w:val="007D7539"/>
    <w:rsid w:val="007F7AA6"/>
    <w:rsid w:val="00823427"/>
    <w:rsid w:val="0082709F"/>
    <w:rsid w:val="00830948"/>
    <w:rsid w:val="00857E6B"/>
    <w:rsid w:val="00881315"/>
    <w:rsid w:val="008859B5"/>
    <w:rsid w:val="00886C31"/>
    <w:rsid w:val="00890801"/>
    <w:rsid w:val="008968C4"/>
    <w:rsid w:val="008B2FFD"/>
    <w:rsid w:val="008D7C1C"/>
    <w:rsid w:val="00901438"/>
    <w:rsid w:val="0092291B"/>
    <w:rsid w:val="009253E1"/>
    <w:rsid w:val="009276D7"/>
    <w:rsid w:val="009328B6"/>
    <w:rsid w:val="00932D92"/>
    <w:rsid w:val="00933DE5"/>
    <w:rsid w:val="00944E23"/>
    <w:rsid w:val="0095272C"/>
    <w:rsid w:val="00972024"/>
    <w:rsid w:val="009741CC"/>
    <w:rsid w:val="00975EAF"/>
    <w:rsid w:val="009A21A0"/>
    <w:rsid w:val="009A2E05"/>
    <w:rsid w:val="009B42EE"/>
    <w:rsid w:val="009C0611"/>
    <w:rsid w:val="009D2BBC"/>
    <w:rsid w:val="009F04D2"/>
    <w:rsid w:val="009F2BA7"/>
    <w:rsid w:val="009F6DA0"/>
    <w:rsid w:val="00A01182"/>
    <w:rsid w:val="00A37BE2"/>
    <w:rsid w:val="00A5594A"/>
    <w:rsid w:val="00AD13CB"/>
    <w:rsid w:val="00AD3FD8"/>
    <w:rsid w:val="00AD7F6D"/>
    <w:rsid w:val="00AE7533"/>
    <w:rsid w:val="00B221B5"/>
    <w:rsid w:val="00B370A8"/>
    <w:rsid w:val="00B626FB"/>
    <w:rsid w:val="00B66F7B"/>
    <w:rsid w:val="00BC7376"/>
    <w:rsid w:val="00BD669A"/>
    <w:rsid w:val="00BE5E58"/>
    <w:rsid w:val="00C06F2B"/>
    <w:rsid w:val="00C111EF"/>
    <w:rsid w:val="00C13F2B"/>
    <w:rsid w:val="00C43D65"/>
    <w:rsid w:val="00C56E73"/>
    <w:rsid w:val="00C80C91"/>
    <w:rsid w:val="00C83E4F"/>
    <w:rsid w:val="00C84833"/>
    <w:rsid w:val="00C86A8A"/>
    <w:rsid w:val="00C9044F"/>
    <w:rsid w:val="00CD18C7"/>
    <w:rsid w:val="00D02B46"/>
    <w:rsid w:val="00D17344"/>
    <w:rsid w:val="00D2420D"/>
    <w:rsid w:val="00D30382"/>
    <w:rsid w:val="00D413F9"/>
    <w:rsid w:val="00D44E50"/>
    <w:rsid w:val="00D57D57"/>
    <w:rsid w:val="00D60283"/>
    <w:rsid w:val="00D6574A"/>
    <w:rsid w:val="00D81402"/>
    <w:rsid w:val="00D90060"/>
    <w:rsid w:val="00D91DDC"/>
    <w:rsid w:val="00D92B95"/>
    <w:rsid w:val="00DB6137"/>
    <w:rsid w:val="00DC058C"/>
    <w:rsid w:val="00DE2595"/>
    <w:rsid w:val="00E03F71"/>
    <w:rsid w:val="00E154B5"/>
    <w:rsid w:val="00E232F0"/>
    <w:rsid w:val="00E43CD0"/>
    <w:rsid w:val="00E52791"/>
    <w:rsid w:val="00E77A74"/>
    <w:rsid w:val="00E83195"/>
    <w:rsid w:val="00E84B80"/>
    <w:rsid w:val="00EB5947"/>
    <w:rsid w:val="00EC67DE"/>
    <w:rsid w:val="00ED07F9"/>
    <w:rsid w:val="00ED7049"/>
    <w:rsid w:val="00F00A4F"/>
    <w:rsid w:val="00F11606"/>
    <w:rsid w:val="00F25358"/>
    <w:rsid w:val="00F33CD8"/>
    <w:rsid w:val="00F4098A"/>
    <w:rsid w:val="00F440B4"/>
    <w:rsid w:val="00F94FFD"/>
    <w:rsid w:val="00F95FA5"/>
    <w:rsid w:val="00FA23B6"/>
    <w:rsid w:val="00FC1F8A"/>
    <w:rsid w:val="00FD1DE2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docId w15:val="{D0B6432B-A360-4EF7-A638-D381CF0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1">
    <w:name w:val="Plain Table 1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E84B80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2"/>
    <w:qFormat/>
    <w:rsid w:val="004861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rsid w:val="0048614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rakshay.arora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idhi2496@gmail.comm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718E2-84AE-4280-AB7B-4B82D201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Belwal Shiva-B32571</dc:creator>
  <cp:keywords/>
  <dc:description/>
  <cp:lastModifiedBy>Ridhi .</cp:lastModifiedBy>
  <cp:revision>30</cp:revision>
  <dcterms:created xsi:type="dcterms:W3CDTF">2018-06-11T18:19:00Z</dcterms:created>
  <dcterms:modified xsi:type="dcterms:W3CDTF">2019-10-17T15:26:00Z</dcterms:modified>
  <cp:category/>
</cp:coreProperties>
</file>